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D9" w:rsidRDefault="00C022D9" w:rsidP="00C022D9">
      <w:r>
        <w:rPr>
          <w:rFonts w:hint="eastAsia"/>
        </w:rPr>
        <w:t>如寄到香港、澳门等无需清关的国家则无需填写此单；但是寄送到台湾也需要填写类似的单子</w:t>
      </w:r>
      <w:r>
        <w:rPr>
          <w:rFonts w:hint="eastAsia"/>
        </w:rPr>
        <w:t xml:space="preserve">; </w:t>
      </w:r>
      <w:r>
        <w:rPr>
          <w:rFonts w:hint="eastAsia"/>
        </w:rPr>
        <w:t>如本人不回国而使用华人快递也无需填写此单。</w:t>
      </w:r>
    </w:p>
    <w:p w:rsidR="00C022D9" w:rsidRDefault="00C022D9" w:rsidP="00C022D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在回国飞机上填写一张《入境旅客行李申报表》，通常飞机快要降落的时候，空姐会给乘客发这张表格。若在飞机上没有领取到，则需要在出关前照海关申报通道领取</w:t>
      </w:r>
    </w:p>
    <w:p w:rsidR="00C022D9" w:rsidRDefault="00B40581" w:rsidP="00C022D9">
      <w:r>
        <w:rPr>
          <w:noProof/>
        </w:rPr>
        <w:drawing>
          <wp:inline distT="0" distB="0" distL="0" distR="0">
            <wp:extent cx="3019467" cy="5915025"/>
            <wp:effectExtent l="19050" t="0" r="9483" b="0"/>
            <wp:docPr id="2" name="图片 1" descr="C:\Users\pc\Desktop\微信图片编辑_2020062312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微信图片编辑_20200623122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67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2D9" w:rsidRDefault="00C022D9" w:rsidP="00C022D9">
      <w:r>
        <w:rPr>
          <w:rFonts w:hint="eastAsia"/>
        </w:rPr>
        <w:t xml:space="preserve">2. </w:t>
      </w:r>
      <w:r>
        <w:rPr>
          <w:rFonts w:hint="eastAsia"/>
        </w:rPr>
        <w:t>填写这张表格，假如您这次通过我们运的行李有</w:t>
      </w:r>
      <w:r>
        <w:rPr>
          <w:rFonts w:hint="eastAsia"/>
        </w:rPr>
        <w:t>4</w:t>
      </w:r>
      <w:r>
        <w:rPr>
          <w:rFonts w:hint="eastAsia"/>
        </w:rPr>
        <w:t>件，就写</w:t>
      </w:r>
      <w:r>
        <w:rPr>
          <w:rFonts w:hint="eastAsia"/>
        </w:rPr>
        <w:t>4</w:t>
      </w:r>
      <w:r>
        <w:rPr>
          <w:rFonts w:hint="eastAsia"/>
        </w:rPr>
        <w:t>件分运行李，然后总价值就尽量压低填。</w:t>
      </w:r>
      <w:r>
        <w:rPr>
          <w:rFonts w:hint="eastAsia"/>
        </w:rPr>
        <w:t xml:space="preserve"> </w:t>
      </w:r>
      <w:r>
        <w:rPr>
          <w:rFonts w:hint="eastAsia"/>
        </w:rPr>
        <w:t>（请把</w:t>
      </w:r>
    </w:p>
    <w:p w:rsidR="00C022D9" w:rsidRDefault="00C022D9" w:rsidP="00C022D9">
      <w:r>
        <w:rPr>
          <w:rFonts w:hint="eastAsia"/>
        </w:rPr>
        <w:t>申报价值尽量放在合理自用范围，中国海关对个人免征税额是</w:t>
      </w:r>
      <w:r>
        <w:rPr>
          <w:rFonts w:hint="eastAsia"/>
        </w:rPr>
        <w:t>5000</w:t>
      </w:r>
      <w:r>
        <w:rPr>
          <w:rFonts w:hint="eastAsia"/>
        </w:rPr>
        <w:t>人民币。同时如果您寄送的是美国到中国的行李，因为归国行李报</w:t>
      </w:r>
    </w:p>
    <w:p w:rsidR="00C022D9" w:rsidRDefault="00C022D9" w:rsidP="00C022D9">
      <w:r>
        <w:rPr>
          <w:rFonts w:hint="eastAsia"/>
        </w:rPr>
        <w:t>关一般免税额度只有</w:t>
      </w:r>
      <w:r>
        <w:rPr>
          <w:rFonts w:hint="eastAsia"/>
        </w:rPr>
        <w:t>5000</w:t>
      </w:r>
      <w:r>
        <w:rPr>
          <w:rFonts w:hint="eastAsia"/>
        </w:rPr>
        <w:t>人民币，所以如果购买超过</w:t>
      </w:r>
      <w:r>
        <w:rPr>
          <w:rFonts w:hint="eastAsia"/>
        </w:rPr>
        <w:t>5000</w:t>
      </w:r>
      <w:r>
        <w:rPr>
          <w:rFonts w:hint="eastAsia"/>
        </w:rPr>
        <w:t>人民币的保险则很有可能会造成额外的关税，请特别注意！）</w:t>
      </w:r>
    </w:p>
    <w:p w:rsidR="00C022D9" w:rsidRDefault="00C022D9" w:rsidP="00C022D9">
      <w:r>
        <w:rPr>
          <w:rFonts w:hint="eastAsia"/>
        </w:rPr>
        <w:t xml:space="preserve">3. </w:t>
      </w:r>
      <w:r>
        <w:rPr>
          <w:rFonts w:hint="eastAsia"/>
        </w:rPr>
        <w:t>您在机场出关的时候，需要走申报通道，然后在申报通道把填好的行李申报表给海关人员盖章。并确保申报表上包含以下信息：</w:t>
      </w:r>
    </w:p>
    <w:p w:rsidR="00C022D9" w:rsidRDefault="00C022D9" w:rsidP="00C022D9">
      <w:r>
        <w:rPr>
          <w:rFonts w:hint="eastAsia"/>
        </w:rPr>
        <w:t xml:space="preserve">a. </w:t>
      </w:r>
      <w:r>
        <w:rPr>
          <w:rFonts w:hint="eastAsia"/>
        </w:rPr>
        <w:t>申报单上有海关签章；</w:t>
      </w:r>
    </w:p>
    <w:p w:rsidR="00C022D9" w:rsidRDefault="00C022D9" w:rsidP="00C022D9">
      <w:r>
        <w:rPr>
          <w:rFonts w:hint="eastAsia"/>
        </w:rPr>
        <w:t>b.</w:t>
      </w:r>
      <w:r>
        <w:rPr>
          <w:rFonts w:hint="eastAsia"/>
        </w:rPr>
        <w:t>（不一定需要</w:t>
      </w:r>
      <w:r>
        <w:rPr>
          <w:rFonts w:hint="eastAsia"/>
        </w:rPr>
        <w:t xml:space="preserve">) </w:t>
      </w:r>
      <w:r>
        <w:rPr>
          <w:rFonts w:hint="eastAsia"/>
        </w:rPr>
        <w:t>可能会有海关提供的关封信息，如果有，请不要私自拆开。</w:t>
      </w:r>
    </w:p>
    <w:p w:rsidR="00C022D9" w:rsidRDefault="00C022D9" w:rsidP="00C022D9">
      <w:r>
        <w:rPr>
          <w:rFonts w:hint="eastAsia"/>
        </w:rPr>
        <w:lastRenderedPageBreak/>
        <w:t>c.</w:t>
      </w:r>
      <w:r>
        <w:rPr>
          <w:rFonts w:hint="eastAsia"/>
        </w:rPr>
        <w:t>（不一定需要</w:t>
      </w:r>
      <w:r>
        <w:rPr>
          <w:rFonts w:hint="eastAsia"/>
        </w:rPr>
        <w:t xml:space="preserve">) </w:t>
      </w:r>
      <w:r>
        <w:rPr>
          <w:rFonts w:hint="eastAsia"/>
        </w:rPr>
        <w:t>有批注“已验放价值</w:t>
      </w:r>
      <w:proofErr w:type="spellStart"/>
      <w:r>
        <w:rPr>
          <w:rFonts w:hint="eastAsia"/>
        </w:rPr>
        <w:t>xxxxxxx</w:t>
      </w:r>
      <w:proofErr w:type="spellEnd"/>
      <w:r>
        <w:rPr>
          <w:rFonts w:hint="eastAsia"/>
        </w:rPr>
        <w:t>元人民币的物品”。</w:t>
      </w:r>
    </w:p>
    <w:p w:rsidR="00C022D9" w:rsidRDefault="00C022D9" w:rsidP="00C022D9">
      <w:r>
        <w:rPr>
          <w:rFonts w:hint="eastAsia"/>
        </w:rPr>
        <w:t xml:space="preserve">4. </w:t>
      </w:r>
      <w:r>
        <w:rPr>
          <w:rFonts w:hint="eastAsia"/>
        </w:rPr>
        <w:t>把包含以上信息的行李申报表带回家，好好保管。</w:t>
      </w:r>
    </w:p>
    <w:p w:rsidR="00C022D9" w:rsidRDefault="00C022D9" w:rsidP="00C022D9">
      <w:r>
        <w:rPr>
          <w:rFonts w:hint="eastAsia"/>
        </w:rPr>
        <w:t xml:space="preserve">5. </w:t>
      </w:r>
      <w:r>
        <w:rPr>
          <w:rFonts w:hint="eastAsia"/>
        </w:rPr>
        <w:t>行李到达海关以后，联邦快递的客服人员会通过电话和电子邮件来联系您们，这个时候就用电子邮件、传真或寄送的形式向联邦快递提供这张申报表。中国海关清关</w:t>
      </w:r>
    </w:p>
    <w:p w:rsidR="00C022D9" w:rsidRDefault="00C022D9" w:rsidP="00C022D9">
      <w:r>
        <w:rPr>
          <w:rFonts w:hint="eastAsia"/>
        </w:rPr>
        <w:t>过程中，由于各地海关和不同报关员操作程序的差别，除了行李申报单外，有的海关人员还有可能会通过联邦快递</w:t>
      </w:r>
      <w:proofErr w:type="gramStart"/>
      <w:r>
        <w:rPr>
          <w:rFonts w:hint="eastAsia"/>
        </w:rPr>
        <w:t>客服向回国</w:t>
      </w:r>
      <w:proofErr w:type="gramEnd"/>
      <w:r>
        <w:rPr>
          <w:rFonts w:hint="eastAsia"/>
        </w:rPr>
        <w:t>人员索要以下文件</w:t>
      </w:r>
      <w:r>
        <w:rPr>
          <w:rFonts w:hint="eastAsia"/>
        </w:rPr>
        <w:t xml:space="preserve"> a.</w:t>
      </w:r>
    </w:p>
    <w:p w:rsidR="00C022D9" w:rsidRDefault="00C022D9" w:rsidP="00C022D9">
      <w:r>
        <w:rPr>
          <w:rFonts w:hint="eastAsia"/>
        </w:rPr>
        <w:t>护照</w:t>
      </w:r>
      <w:r>
        <w:rPr>
          <w:rFonts w:hint="eastAsia"/>
        </w:rPr>
        <w:t>(</w:t>
      </w:r>
      <w:r>
        <w:rPr>
          <w:rFonts w:hint="eastAsia"/>
        </w:rPr>
        <w:t>复印件或者正本</w:t>
      </w:r>
      <w:r>
        <w:rPr>
          <w:rFonts w:hint="eastAsia"/>
        </w:rPr>
        <w:t xml:space="preserve">) b. </w:t>
      </w:r>
      <w:r>
        <w:rPr>
          <w:rFonts w:hint="eastAsia"/>
        </w:rPr>
        <w:t>身份证正反面复印件</w:t>
      </w:r>
      <w:r>
        <w:rPr>
          <w:rFonts w:hint="eastAsia"/>
        </w:rPr>
        <w:t xml:space="preserve"> c. </w:t>
      </w:r>
      <w:r>
        <w:rPr>
          <w:rFonts w:hint="eastAsia"/>
        </w:rPr>
        <w:t>个人物品说明</w:t>
      </w:r>
      <w:r>
        <w:rPr>
          <w:rFonts w:hint="eastAsia"/>
        </w:rPr>
        <w:t xml:space="preserve"> - </w:t>
      </w:r>
      <w:r>
        <w:rPr>
          <w:rFonts w:hint="eastAsia"/>
        </w:rPr>
        <w:t>在您把行李寄送出来最好列出一个较为详细的物品清单，清单上写好</w:t>
      </w:r>
    </w:p>
    <w:p w:rsidR="00C022D9" w:rsidRDefault="00C022D9" w:rsidP="00C022D9">
      <w:r>
        <w:rPr>
          <w:rFonts w:hint="eastAsia"/>
        </w:rPr>
        <w:t>大概的每个箱子的内容物品和件数，随身携带以备以后提交海关使用。由于深圳海关政策变动，行李在深圳海关清关的同学</w:t>
      </w:r>
      <w:r>
        <w:rPr>
          <w:rFonts w:hint="eastAsia"/>
        </w:rPr>
        <w:t>(</w:t>
      </w:r>
      <w:r>
        <w:rPr>
          <w:rFonts w:hint="eastAsia"/>
        </w:rPr>
        <w:t>即收件地址</w:t>
      </w:r>
    </w:p>
    <w:p w:rsidR="00C022D9" w:rsidRDefault="00C022D9" w:rsidP="00C022D9">
      <w:r>
        <w:rPr>
          <w:rFonts w:hint="eastAsia"/>
        </w:rPr>
        <w:t>为华南地区的同学</w:t>
      </w:r>
      <w:r>
        <w:rPr>
          <w:rFonts w:hint="eastAsia"/>
        </w:rPr>
        <w:t>)</w:t>
      </w:r>
      <w:r>
        <w:rPr>
          <w:rFonts w:hint="eastAsia"/>
        </w:rPr>
        <w:t>，行李到达国内后，需要配合</w:t>
      </w:r>
      <w:r>
        <w:rPr>
          <w:rFonts w:hint="eastAsia"/>
        </w:rPr>
        <w:t>FedEx</w:t>
      </w:r>
      <w:r>
        <w:rPr>
          <w:rFonts w:hint="eastAsia"/>
        </w:rPr>
        <w:t>中国工作人员，自行联系</w:t>
      </w:r>
      <w:r>
        <w:rPr>
          <w:rFonts w:hint="eastAsia"/>
        </w:rPr>
        <w:t>FedEx</w:t>
      </w:r>
      <w:r>
        <w:rPr>
          <w:rFonts w:hint="eastAsia"/>
        </w:rPr>
        <w:t>中国工作人员建议的清关公司，之后与清关公</w:t>
      </w:r>
      <w:proofErr w:type="gramStart"/>
      <w:r>
        <w:rPr>
          <w:rFonts w:hint="eastAsia"/>
        </w:rPr>
        <w:t>司一起</w:t>
      </w:r>
      <w:proofErr w:type="gramEnd"/>
      <w:r>
        <w:rPr>
          <w:rFonts w:hint="eastAsia"/>
        </w:rPr>
        <w:t>完成清关</w:t>
      </w:r>
    </w:p>
    <w:p w:rsidR="00C022D9" w:rsidRDefault="00C022D9" w:rsidP="00C022D9">
      <w:r>
        <w:rPr>
          <w:rFonts w:hint="eastAsia"/>
        </w:rPr>
        <w:t>工作，额外可能产生的清关服务费用为</w:t>
      </w:r>
      <w:r>
        <w:rPr>
          <w:rFonts w:hint="eastAsia"/>
        </w:rPr>
        <w:t>200-300</w:t>
      </w:r>
      <w:r>
        <w:rPr>
          <w:rFonts w:hint="eastAsia"/>
        </w:rPr>
        <w:t>人民币</w:t>
      </w:r>
      <w:r>
        <w:rPr>
          <w:rFonts w:hint="eastAsia"/>
        </w:rPr>
        <w:t>(</w:t>
      </w:r>
      <w:r>
        <w:rPr>
          <w:rFonts w:hint="eastAsia"/>
        </w:rPr>
        <w:t>不含关税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 xml:space="preserve">** </w:t>
      </w:r>
      <w:r>
        <w:rPr>
          <w:rFonts w:hint="eastAsia"/>
        </w:rPr>
        <w:t>同时如果您可以提供华北或者华东地区的地址，可以选择寄送到那些</w:t>
      </w:r>
    </w:p>
    <w:p w:rsidR="00BF1E5A" w:rsidRDefault="00C022D9" w:rsidP="00C022D9">
      <w:r>
        <w:rPr>
          <w:rFonts w:hint="eastAsia"/>
        </w:rPr>
        <w:t>地址以避免额外的清关服务费，这些地区</w:t>
      </w:r>
      <w:r>
        <w:rPr>
          <w:rFonts w:hint="eastAsia"/>
        </w:rPr>
        <w:t>FedEx</w:t>
      </w:r>
      <w:r>
        <w:rPr>
          <w:rFonts w:hint="eastAsia"/>
        </w:rPr>
        <w:t>中国可以正常提供免费的清关服务</w:t>
      </w:r>
    </w:p>
    <w:sectPr w:rsidR="00BF1E5A" w:rsidSect="00BF1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1A9" w:rsidRDefault="00AA11A9" w:rsidP="00C022D9">
      <w:r>
        <w:separator/>
      </w:r>
    </w:p>
  </w:endnote>
  <w:endnote w:type="continuationSeparator" w:id="0">
    <w:p w:rsidR="00AA11A9" w:rsidRDefault="00AA11A9" w:rsidP="00C02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1A9" w:rsidRDefault="00AA11A9" w:rsidP="00C022D9">
      <w:r>
        <w:separator/>
      </w:r>
    </w:p>
  </w:footnote>
  <w:footnote w:type="continuationSeparator" w:id="0">
    <w:p w:rsidR="00AA11A9" w:rsidRDefault="00AA11A9" w:rsidP="00C02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70702"/>
    <w:multiLevelType w:val="hybridMultilevel"/>
    <w:tmpl w:val="FB0EDD1E"/>
    <w:lvl w:ilvl="0" w:tplc="50BE0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2D9"/>
    <w:rsid w:val="001509DF"/>
    <w:rsid w:val="00416234"/>
    <w:rsid w:val="005067A3"/>
    <w:rsid w:val="00513221"/>
    <w:rsid w:val="00AA11A9"/>
    <w:rsid w:val="00B40581"/>
    <w:rsid w:val="00BF1E5A"/>
    <w:rsid w:val="00C022D9"/>
    <w:rsid w:val="00D5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2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2D9"/>
    <w:rPr>
      <w:sz w:val="18"/>
      <w:szCs w:val="18"/>
    </w:rPr>
  </w:style>
  <w:style w:type="paragraph" w:styleId="a5">
    <w:name w:val="List Paragraph"/>
    <w:basedOn w:val="a"/>
    <w:uiPriority w:val="34"/>
    <w:qFormat/>
    <w:rsid w:val="00C022D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022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2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2019-05-29T21:35:00Z</dcterms:created>
  <dcterms:modified xsi:type="dcterms:W3CDTF">2020-06-23T16:21:00Z</dcterms:modified>
</cp:coreProperties>
</file>